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812"/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hyperlink r:id="rId8" w:tooltip="https://docs.google.com/document/d/1TGXIutKkXl2DYpNSURIC4y-inGWUXU-3lnxC-0Z6PF4/edit?usp=sharing" w:history="1">
        <w:r>
          <w:rPr>
            <w:rStyle w:val="812"/>
            <w14:ligatures w14:val="none"/>
          </w:rPr>
          <w:t xml:space="preserve">https://docs.google.com/document/d/1TGXIutKkXl2DYpNSURIC4y-inGWUXU-3lnxC-0Z6PF4/edit?usp=sharing</w:t>
        </w:r>
        <w:r>
          <w:rPr>
            <w:rStyle w:val="812"/>
            <w14:ligatures w14:val="none"/>
          </w:rPr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  <w:t xml:space="preserve">Не удивляйтесь названию файла («задачи»), по факту там расписаны билеты к экзамену 1-го семестра</w:t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google.com/document/d/1TGXIutKkXl2DYpNSURIC4y-inGWUXU-3lnxC-0Z6PF4/edit?usp=sharin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2</cp:revision>
  <dcterms:modified xsi:type="dcterms:W3CDTF">2025-04-02T14:24:48Z</dcterms:modified>
</cp:coreProperties>
</file>